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1780" w14:textId="559690C2" w:rsidR="001A0032" w:rsidRDefault="00AF56A6">
      <w:pPr>
        <w:jc w:val="center"/>
        <w:rPr>
          <w:rFonts w:cs="Calibri"/>
          <w:b/>
          <w:i/>
        </w:rPr>
      </w:pPr>
      <w:r>
        <w:rPr>
          <w:rFonts w:cs="Calibri"/>
          <w:b/>
          <w:bCs/>
          <w:i/>
          <w:iCs/>
          <w:noProof/>
          <w:color w:val="000000"/>
          <w:bdr w:val="none" w:sz="0" w:space="0" w:color="auto" w:frame="1"/>
        </w:rPr>
        <w:drawing>
          <wp:inline distT="0" distB="0" distL="0" distR="0" wp14:anchorId="0C3C496E" wp14:editId="7FD9CA76">
            <wp:extent cx="3743325" cy="1114425"/>
            <wp:effectExtent l="0" t="0" r="0" b="0"/>
            <wp:docPr id="1167772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E573" w14:textId="77777777" w:rsidR="00AF56A6" w:rsidRDefault="00AF56A6" w:rsidP="00AF56A6">
      <w:pPr>
        <w:jc w:val="center"/>
        <w:rPr>
          <w:rFonts w:cs="Arial"/>
          <w:b/>
        </w:rPr>
      </w:pPr>
      <w:r>
        <w:rPr>
          <w:rFonts w:cs="Arial"/>
          <w:b/>
        </w:rPr>
        <w:t>CENTRO UNIVERSITÁRIO SENAI SÃO PAULO</w:t>
      </w:r>
    </w:p>
    <w:p w14:paraId="500C5BF8" w14:textId="77777777" w:rsidR="00AF56A6" w:rsidRPr="0036614A" w:rsidRDefault="00AF56A6" w:rsidP="00AF56A6">
      <w:pPr>
        <w:jc w:val="center"/>
        <w:rPr>
          <w:rFonts w:cs="Arial"/>
          <w:b/>
        </w:rPr>
      </w:pPr>
      <w:r>
        <w:rPr>
          <w:rFonts w:cs="Arial"/>
          <w:b/>
        </w:rPr>
        <w:t>CAMPUS SÃO CAETANO DO SUL – BOA VISTA</w:t>
      </w:r>
    </w:p>
    <w:p w14:paraId="05312837" w14:textId="77777777" w:rsidR="00AF56A6" w:rsidRDefault="00AF56A6" w:rsidP="00AF56A6">
      <w:pPr>
        <w:jc w:val="center"/>
        <w:rPr>
          <w:rFonts w:cs="Arial"/>
          <w:b/>
        </w:rPr>
      </w:pPr>
    </w:p>
    <w:p w14:paraId="56EE4241" w14:textId="77367FE5" w:rsidR="001A0032" w:rsidRDefault="00EB0BAC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Título </w:t>
      </w:r>
      <w:r w:rsidR="00171775">
        <w:rPr>
          <w:rFonts w:cs="Calibri"/>
          <w:b/>
        </w:rPr>
        <w:t xml:space="preserve">do </w:t>
      </w:r>
      <w:r>
        <w:rPr>
          <w:rFonts w:cs="Calibri"/>
          <w:b/>
        </w:rPr>
        <w:t>resumo expandido</w:t>
      </w:r>
      <w:r w:rsidR="00F64116">
        <w:rPr>
          <w:rFonts w:cs="Calibri"/>
          <w:b/>
        </w:rPr>
        <w:t>.</w:t>
      </w:r>
    </w:p>
    <w:p w14:paraId="719B9AA3" w14:textId="77777777" w:rsidR="00EB0BAC" w:rsidRDefault="00EB0BAC">
      <w:pPr>
        <w:jc w:val="center"/>
        <w:rPr>
          <w:rFonts w:cs="Calibri"/>
          <w:b/>
        </w:rPr>
      </w:pPr>
    </w:p>
    <w:p w14:paraId="1EDBD4C5" w14:textId="271A14BC" w:rsidR="00B60D68" w:rsidRDefault="00EB0BAC">
      <w:pPr>
        <w:rPr>
          <w:rFonts w:cs="Calibri"/>
          <w:b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Autor </w:t>
      </w:r>
      <w:r w:rsidR="00B60D68">
        <w:rPr>
          <w:rStyle w:val="Refdenotaderodap"/>
          <w:b/>
          <w:bCs/>
          <w:color w:val="000000"/>
          <w:sz w:val="19"/>
          <w:szCs w:val="19"/>
          <w:shd w:val="clear" w:color="auto" w:fill="FFFFFF"/>
        </w:rPr>
        <w:footnoteReference w:id="1"/>
      </w:r>
      <w:r w:rsidR="00B60D68"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, </w:t>
      </w:r>
      <w:r w:rsidR="00B60D68">
        <w:rPr>
          <w:rStyle w:val="normaltextrun"/>
          <w:rFonts w:cs="Calibri"/>
          <w:b/>
          <w:bCs/>
          <w:color w:val="000000"/>
          <w:sz w:val="19"/>
          <w:szCs w:val="19"/>
          <w:shd w:val="clear" w:color="auto" w:fill="FFFFFF"/>
          <w:vertAlign w:val="superscript"/>
        </w:rPr>
        <w:t>i</w:t>
      </w:r>
      <w:r w:rsidR="00B60D68">
        <w:rPr>
          <w:rStyle w:val="eop"/>
          <w:rFonts w:cs="Calibri"/>
          <w:color w:val="000000"/>
          <w:sz w:val="19"/>
          <w:szCs w:val="19"/>
          <w:shd w:val="clear" w:color="auto" w:fill="FFFFFF"/>
        </w:rPr>
        <w:t> </w:t>
      </w:r>
    </w:p>
    <w:p w14:paraId="47C8B8BA" w14:textId="37F9DDF1" w:rsidR="00B60D68" w:rsidRDefault="00EB0BAC">
      <w:pPr>
        <w:rPr>
          <w:rFonts w:cs="Calibri"/>
          <w:b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Professor </w:t>
      </w:r>
      <w:r w:rsidR="008E17F9">
        <w:rPr>
          <w:rStyle w:val="Refdenotaderodap"/>
          <w:b/>
          <w:bCs/>
          <w:color w:val="000000"/>
          <w:sz w:val="19"/>
          <w:szCs w:val="19"/>
          <w:shd w:val="clear" w:color="auto" w:fill="FFFFFF"/>
        </w:rPr>
        <w:footnoteReference w:id="2"/>
      </w:r>
      <w:r w:rsidR="00B60D68"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, </w:t>
      </w:r>
      <w:proofErr w:type="spellStart"/>
      <w:r w:rsidR="00B60D68">
        <w:rPr>
          <w:rStyle w:val="normaltextrun"/>
          <w:rFonts w:cs="Calibri"/>
          <w:b/>
          <w:bCs/>
          <w:color w:val="000000"/>
          <w:sz w:val="19"/>
          <w:szCs w:val="19"/>
          <w:shd w:val="clear" w:color="auto" w:fill="FFFFFF"/>
          <w:vertAlign w:val="superscript"/>
        </w:rPr>
        <w:t>ii</w:t>
      </w:r>
      <w:proofErr w:type="spellEnd"/>
      <w:r w:rsidR="00B60D68">
        <w:rPr>
          <w:rStyle w:val="eop"/>
          <w:rFonts w:cs="Calibri"/>
          <w:color w:val="000000"/>
          <w:sz w:val="19"/>
          <w:szCs w:val="19"/>
          <w:shd w:val="clear" w:color="auto" w:fill="FFFFFF"/>
        </w:rPr>
        <w:t> </w:t>
      </w:r>
    </w:p>
    <w:p w14:paraId="7D978702" w14:textId="77777777" w:rsidR="00B60D68" w:rsidRDefault="00B60D68">
      <w:pPr>
        <w:rPr>
          <w:rFonts w:cs="Calibri"/>
          <w:b/>
        </w:rPr>
      </w:pPr>
    </w:p>
    <w:p w14:paraId="19B68E4D" w14:textId="77777777" w:rsidR="001A0032" w:rsidRDefault="001A0032">
      <w:pPr>
        <w:rPr>
          <w:rFonts w:cs="Calibri"/>
        </w:rPr>
      </w:pPr>
    </w:p>
    <w:p w14:paraId="79B1E012" w14:textId="77777777" w:rsidR="001A0032" w:rsidRDefault="00F64116">
      <w:pPr>
        <w:rPr>
          <w:rFonts w:cs="Calibri"/>
          <w:b/>
        </w:rPr>
      </w:pPr>
      <w:r>
        <w:rPr>
          <w:rFonts w:cs="Calibri"/>
          <w:b/>
        </w:rPr>
        <w:t>RESUMO</w:t>
      </w:r>
    </w:p>
    <w:p w14:paraId="4058171E" w14:textId="40637F83" w:rsidR="001A0032" w:rsidRDefault="00EB0BAC" w:rsidP="00EB0BAC">
      <w:pPr>
        <w:rPr>
          <w:rFonts w:cs="Calibri"/>
        </w:rPr>
      </w:pPr>
      <w:r>
        <w:rPr>
          <w:rFonts w:cs="Calibri"/>
        </w:rPr>
        <w:t>O</w:t>
      </w:r>
      <w:r w:rsidRPr="00EB0BAC">
        <w:rPr>
          <w:rFonts w:cs="Calibri"/>
        </w:rPr>
        <w:t xml:space="preserve"> texto deve conter, no mínimo 350 palavras e, no máximo, 600 palavras. O resumo deve apresentar, em sessões, uma breve introdução sobre o tema, o objetivo geral da pesquisa, a metodologia utilizada, os resultados alcançados, a conclusão e as Referências</w:t>
      </w:r>
      <w:r w:rsidR="00C221DA" w:rsidRPr="00C221DA">
        <w:rPr>
          <w:rFonts w:cs="Calibri"/>
        </w:rPr>
        <w:t>.</w:t>
      </w:r>
    </w:p>
    <w:p w14:paraId="4415BD70" w14:textId="16B06063" w:rsidR="001A0032" w:rsidRDefault="001A0032">
      <w:pPr>
        <w:rPr>
          <w:rFonts w:cs="Calibri"/>
          <w:b/>
        </w:rPr>
      </w:pPr>
    </w:p>
    <w:p w14:paraId="11114370" w14:textId="74A2321D" w:rsidR="001A0032" w:rsidRPr="00171775" w:rsidRDefault="00F64116" w:rsidP="00171775">
      <w:pPr>
        <w:rPr>
          <w:rFonts w:cs="Calibri"/>
          <w:bCs/>
        </w:rPr>
      </w:pPr>
      <w:r>
        <w:rPr>
          <w:rFonts w:cs="Calibri"/>
          <w:b/>
        </w:rPr>
        <w:t xml:space="preserve">Palavras-chaves: </w:t>
      </w:r>
      <w:r w:rsidR="00171775" w:rsidRPr="00171775">
        <w:rPr>
          <w:rFonts w:cs="Calibri"/>
          <w:bCs/>
        </w:rPr>
        <w:t xml:space="preserve"> entre 3 </w:t>
      </w:r>
      <w:proofErr w:type="gramStart"/>
      <w:r w:rsidR="00171775" w:rsidRPr="00171775">
        <w:rPr>
          <w:rFonts w:cs="Calibri"/>
          <w:bCs/>
        </w:rPr>
        <w:t>a</w:t>
      </w:r>
      <w:proofErr w:type="gramEnd"/>
      <w:r w:rsidR="00171775" w:rsidRPr="00171775">
        <w:rPr>
          <w:rFonts w:cs="Calibri"/>
          <w:bCs/>
        </w:rPr>
        <w:t xml:space="preserve"> 5 palavras ou expressões que representem o tema do trabalho. </w:t>
      </w:r>
    </w:p>
    <w:p w14:paraId="2015268A" w14:textId="77777777" w:rsidR="001A0032" w:rsidRPr="004B6C91" w:rsidRDefault="001A0032">
      <w:pPr>
        <w:rPr>
          <w:rFonts w:cs="Calibri"/>
          <w:lang w:val="en-US"/>
        </w:rPr>
      </w:pPr>
    </w:p>
    <w:p w14:paraId="667443FD" w14:textId="6102CBEB" w:rsidR="001A0032" w:rsidRDefault="00F64116" w:rsidP="00353AC3">
      <w:pPr>
        <w:pStyle w:val="Ttulo1"/>
        <w:numPr>
          <w:ilvl w:val="0"/>
          <w:numId w:val="1"/>
        </w:numPr>
        <w:ind w:left="284" w:hanging="284"/>
      </w:pPr>
      <w:r>
        <w:t>Introdução</w:t>
      </w:r>
    </w:p>
    <w:p w14:paraId="29826DF7" w14:textId="77777777" w:rsidR="00CB2E12" w:rsidRPr="00CB2E12" w:rsidRDefault="00CB2E12" w:rsidP="00CB2E12"/>
    <w:p w14:paraId="5BBABF84" w14:textId="57CDF279" w:rsidR="00353AC3" w:rsidRDefault="00353AC3" w:rsidP="00CB2E12">
      <w:pPr>
        <w:spacing w:line="360" w:lineRule="auto"/>
        <w:ind w:firstLine="284"/>
      </w:pPr>
      <w:r>
        <w:t>XXX</w:t>
      </w:r>
      <w:r w:rsidR="00CB2E12">
        <w:t>XXXXXXXXXXXXXXXXXXXXXXXXXXXXXXXXXXXXXXXXXXXXXXXXXXXXXXXXXXXXXXXXXXXXXXXXXXXXXXXXXXXXXXXXXXXXXXXXXXXXXXXXXXXXXXXXXXXXXXXXXXXXXXXXXXXXXXXXXXXXXXXXXXXXXXXXXXXXXXXXXXXXXXXXXXXXXXXXXXXXXXXXXXXXXXXXXXXXXXXXXXXXXXXXXXXXXXXXXXXXXXX</w:t>
      </w:r>
    </w:p>
    <w:p w14:paraId="64E32D0B" w14:textId="77777777" w:rsidR="0006117D" w:rsidRDefault="0006117D" w:rsidP="00353AC3">
      <w:pPr>
        <w:ind w:firstLine="284"/>
      </w:pPr>
    </w:p>
    <w:p w14:paraId="50D63A1F" w14:textId="74C537D0" w:rsidR="00353AC3" w:rsidRDefault="00353AC3" w:rsidP="00353AC3">
      <w:pPr>
        <w:pStyle w:val="PargrafodaLista"/>
        <w:numPr>
          <w:ilvl w:val="0"/>
          <w:numId w:val="1"/>
        </w:numPr>
        <w:ind w:left="284" w:hanging="284"/>
        <w:rPr>
          <w:b/>
          <w:bCs/>
        </w:rPr>
      </w:pPr>
      <w:r w:rsidRPr="00353AC3">
        <w:rPr>
          <w:b/>
          <w:bCs/>
        </w:rPr>
        <w:t>OBJETIVOS</w:t>
      </w:r>
    </w:p>
    <w:p w14:paraId="0FCE38D7" w14:textId="4B447D72" w:rsidR="00353AC3" w:rsidRPr="00353AC3" w:rsidRDefault="00353AC3" w:rsidP="00353AC3">
      <w:pPr>
        <w:pStyle w:val="PargrafodaLista"/>
        <w:ind w:left="284"/>
      </w:pPr>
      <w:r w:rsidRPr="00353AC3">
        <w:t>XXX</w:t>
      </w:r>
    </w:p>
    <w:p w14:paraId="54C70D08" w14:textId="77777777" w:rsidR="00353AC3" w:rsidRDefault="00353AC3" w:rsidP="00353AC3">
      <w:pPr>
        <w:pStyle w:val="PargrafodaLista"/>
        <w:ind w:left="284"/>
        <w:rPr>
          <w:b/>
          <w:bCs/>
        </w:rPr>
      </w:pPr>
    </w:p>
    <w:p w14:paraId="204984D5" w14:textId="7464A0FF" w:rsidR="00353AC3" w:rsidRDefault="00353AC3" w:rsidP="00353AC3">
      <w:pPr>
        <w:pStyle w:val="PargrafodaLista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METODOLOGIA</w:t>
      </w:r>
    </w:p>
    <w:p w14:paraId="3DF95608" w14:textId="13D53FD7" w:rsidR="00353AC3" w:rsidRDefault="00353AC3" w:rsidP="00353AC3">
      <w:pPr>
        <w:pStyle w:val="PargrafodaLista"/>
        <w:ind w:left="284"/>
      </w:pPr>
      <w:r w:rsidRPr="00353AC3">
        <w:t>XXX</w:t>
      </w:r>
    </w:p>
    <w:p w14:paraId="7642EEBD" w14:textId="77777777" w:rsidR="00353AC3" w:rsidRPr="00353AC3" w:rsidRDefault="00353AC3" w:rsidP="00353AC3">
      <w:pPr>
        <w:pStyle w:val="PargrafodaLista"/>
        <w:ind w:left="284"/>
      </w:pPr>
    </w:p>
    <w:p w14:paraId="20415212" w14:textId="7B784DA5" w:rsidR="00353AC3" w:rsidRDefault="00353AC3" w:rsidP="00353AC3">
      <w:pPr>
        <w:pStyle w:val="PargrafodaLista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RESULTADOS</w:t>
      </w:r>
    </w:p>
    <w:p w14:paraId="2C4D0D81" w14:textId="25861772" w:rsidR="00353AC3" w:rsidRDefault="00353AC3" w:rsidP="00353AC3">
      <w:pPr>
        <w:pStyle w:val="PargrafodaLista"/>
        <w:ind w:left="284"/>
      </w:pPr>
      <w:r w:rsidRPr="00353AC3">
        <w:t>XXX</w:t>
      </w:r>
    </w:p>
    <w:p w14:paraId="6D7AE7D3" w14:textId="77777777" w:rsidR="00353AC3" w:rsidRPr="00353AC3" w:rsidRDefault="00353AC3" w:rsidP="00353AC3">
      <w:pPr>
        <w:pStyle w:val="PargrafodaLista"/>
        <w:ind w:left="284"/>
      </w:pPr>
    </w:p>
    <w:p w14:paraId="47401DB9" w14:textId="31954F13" w:rsidR="00353AC3" w:rsidRDefault="00353AC3" w:rsidP="00353AC3">
      <w:pPr>
        <w:pStyle w:val="PargrafodaLista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CONCLUSÃO</w:t>
      </w:r>
    </w:p>
    <w:p w14:paraId="00FBFC19" w14:textId="35B8A917" w:rsidR="00353AC3" w:rsidRPr="00353AC3" w:rsidRDefault="00353AC3" w:rsidP="00353AC3">
      <w:pPr>
        <w:pStyle w:val="PargrafodaLista"/>
        <w:ind w:left="284"/>
      </w:pPr>
      <w:r w:rsidRPr="00353AC3">
        <w:t>XXX</w:t>
      </w:r>
    </w:p>
    <w:p w14:paraId="2A4D40CD" w14:textId="77777777" w:rsidR="001A0032" w:rsidRDefault="001A0032"/>
    <w:p w14:paraId="676E37D2" w14:textId="77777777" w:rsidR="00353AC3" w:rsidRPr="00353AC3" w:rsidRDefault="00353AC3" w:rsidP="00353AC3">
      <w:pPr>
        <w:rPr>
          <w:b/>
          <w:bCs/>
        </w:rPr>
      </w:pPr>
      <w:r w:rsidRPr="00353AC3">
        <w:rPr>
          <w:b/>
          <w:bCs/>
        </w:rPr>
        <w:lastRenderedPageBreak/>
        <w:t>REFERÊNCIAS</w:t>
      </w:r>
    </w:p>
    <w:p w14:paraId="0A6057D9" w14:textId="77777777" w:rsidR="00353AC3" w:rsidRPr="00353AC3" w:rsidRDefault="00353AC3" w:rsidP="00353AC3"/>
    <w:p w14:paraId="2D16CA2B" w14:textId="77777777" w:rsidR="00353AC3" w:rsidRDefault="00353AC3" w:rsidP="00353AC3">
      <w:r>
        <w:t>L</w:t>
      </w:r>
      <w:r w:rsidRPr="00353AC3">
        <w:t>ista das fontes citadas no texto, conforme NBR 6023.</w:t>
      </w:r>
    </w:p>
    <w:p w14:paraId="573E1101" w14:textId="77777777" w:rsidR="00001256" w:rsidRDefault="00001256" w:rsidP="00001256"/>
    <w:p w14:paraId="5AE12735" w14:textId="210C7B45" w:rsidR="00353AC3" w:rsidRDefault="00353AC3" w:rsidP="00171775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EXEMPLO</w:t>
      </w:r>
    </w:p>
    <w:p w14:paraId="382CE78B" w14:textId="77777777" w:rsidR="00353AC3" w:rsidRDefault="00353AC3" w:rsidP="00171775">
      <w:pPr>
        <w:ind w:firstLine="720"/>
        <w:rPr>
          <w:rFonts w:asciiTheme="minorHAnsi" w:hAnsiTheme="minorHAnsi" w:cstheme="minorHAnsi"/>
          <w:b/>
          <w:bCs/>
        </w:rPr>
      </w:pPr>
    </w:p>
    <w:p w14:paraId="5464DE0D" w14:textId="0AAA0921" w:rsidR="008E17F9" w:rsidRPr="00353AC3" w:rsidRDefault="008E17F9" w:rsidP="00171775">
      <w:pPr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53AC3">
        <w:rPr>
          <w:rFonts w:asciiTheme="minorHAnsi" w:hAnsiTheme="minorHAnsi" w:cstheme="minorHAnsi"/>
          <w:b/>
          <w:bCs/>
          <w:sz w:val="22"/>
          <w:szCs w:val="22"/>
        </w:rPr>
        <w:t>Figura 1 – Fluxo para troca de dados entre os modelos FMU.</w:t>
      </w:r>
    </w:p>
    <w:p w14:paraId="7C6D39FD" w14:textId="0AFA80CC" w:rsidR="008E17F9" w:rsidRDefault="008E17F9" w:rsidP="00171775">
      <w:pPr>
        <w:ind w:firstLine="720"/>
        <w:rPr>
          <w:rFonts w:asciiTheme="minorHAnsi" w:hAnsiTheme="minorHAnsi" w:cstheme="minorHAnsi"/>
        </w:rPr>
      </w:pPr>
      <w:r w:rsidRPr="008E17F9">
        <w:rPr>
          <w:rFonts w:asciiTheme="minorHAnsi" w:hAnsiTheme="minorHAnsi" w:cstheme="minorHAnsi"/>
          <w:noProof/>
        </w:rPr>
        <w:drawing>
          <wp:inline distT="0" distB="0" distL="0" distR="0" wp14:anchorId="472BCDE7" wp14:editId="6DA8C705">
            <wp:extent cx="2253343" cy="2091947"/>
            <wp:effectExtent l="0" t="0" r="0" b="3810"/>
            <wp:docPr id="2011496740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96740" name="Imagem 1" descr="Diagrama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6452" cy="209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EACDC" w14:textId="755F6EB3" w:rsidR="00E55CCB" w:rsidRPr="008E17F9" w:rsidRDefault="008E17F9" w:rsidP="008E17F9">
      <w:pPr>
        <w:ind w:firstLine="720"/>
        <w:rPr>
          <w:bCs/>
          <w:sz w:val="20"/>
          <w:szCs w:val="20"/>
        </w:rPr>
      </w:pPr>
      <w:r w:rsidRPr="008E17F9">
        <w:rPr>
          <w:bCs/>
          <w:sz w:val="20"/>
          <w:szCs w:val="20"/>
        </w:rPr>
        <w:t xml:space="preserve">Fonte: </w:t>
      </w:r>
      <w:proofErr w:type="spellStart"/>
      <w:r w:rsidRPr="008E17F9">
        <w:rPr>
          <w:bCs/>
          <w:sz w:val="20"/>
          <w:szCs w:val="20"/>
        </w:rPr>
        <w:t>Ju</w:t>
      </w:r>
      <w:r>
        <w:rPr>
          <w:bCs/>
          <w:sz w:val="20"/>
          <w:szCs w:val="20"/>
        </w:rPr>
        <w:t>n</w:t>
      </w:r>
      <w:r w:rsidRPr="008E17F9">
        <w:rPr>
          <w:bCs/>
          <w:sz w:val="20"/>
          <w:szCs w:val="20"/>
        </w:rPr>
        <w:t>ghanns</w:t>
      </w:r>
      <w:proofErr w:type="spellEnd"/>
      <w:r w:rsidRPr="008E17F9">
        <w:rPr>
          <w:bCs/>
          <w:sz w:val="20"/>
          <w:szCs w:val="20"/>
        </w:rPr>
        <w:t>, et al. (2021)</w:t>
      </w:r>
    </w:p>
    <w:p w14:paraId="262F79AC" w14:textId="6926B7D8" w:rsidR="008E17F9" w:rsidRDefault="008E17F9" w:rsidP="008E17F9">
      <w:pPr>
        <w:ind w:firstLine="720"/>
        <w:rPr>
          <w:b/>
          <w:sz w:val="20"/>
          <w:szCs w:val="20"/>
        </w:rPr>
      </w:pPr>
    </w:p>
    <w:p w14:paraId="09588966" w14:textId="712A2B56" w:rsidR="001A0032" w:rsidRDefault="001A0032"/>
    <w:p w14:paraId="6EC48727" w14:textId="77777777" w:rsidR="00353AC3" w:rsidRDefault="00353AC3" w:rsidP="00AE0FBF">
      <w:pPr>
        <w:pBdr>
          <w:top w:val="nil"/>
          <w:left w:val="nil"/>
          <w:bottom w:val="nil"/>
          <w:right w:val="nil"/>
          <w:between w:val="nil"/>
        </w:pBdr>
        <w:ind w:firstLine="426"/>
        <w:jc w:val="left"/>
        <w:rPr>
          <w:rFonts w:cs="Calibri"/>
          <w:color w:val="000000"/>
        </w:rPr>
      </w:pPr>
    </w:p>
    <w:p w14:paraId="0FBE460F" w14:textId="77777777" w:rsidR="001A0032" w:rsidRDefault="001A0032">
      <w:pPr>
        <w:rPr>
          <w:rFonts w:cs="Calibri"/>
        </w:rPr>
      </w:pPr>
    </w:p>
    <w:p w14:paraId="119276E2" w14:textId="77777777" w:rsidR="001A0032" w:rsidRDefault="001A0032"/>
    <w:p w14:paraId="3AE77B61" w14:textId="77777777" w:rsidR="001A0032" w:rsidRDefault="001A0032"/>
    <w:p w14:paraId="78035C90" w14:textId="77777777" w:rsidR="001A58BB" w:rsidRDefault="001A58BB">
      <w:pPr>
        <w:rPr>
          <w:rFonts w:cs="Calibri"/>
          <w:b/>
        </w:rPr>
      </w:pPr>
    </w:p>
    <w:p w14:paraId="734B8D48" w14:textId="77777777" w:rsidR="001A58BB" w:rsidRDefault="001A58BB">
      <w:pPr>
        <w:rPr>
          <w:rFonts w:cs="Calibri"/>
          <w:b/>
        </w:rPr>
      </w:pPr>
    </w:p>
    <w:p w14:paraId="7A53DBAE" w14:textId="77777777" w:rsidR="001A58BB" w:rsidRDefault="001A58BB">
      <w:pPr>
        <w:rPr>
          <w:rFonts w:cs="Calibri"/>
          <w:b/>
        </w:rPr>
      </w:pPr>
    </w:p>
    <w:p w14:paraId="1FC32187" w14:textId="77777777" w:rsidR="001A58BB" w:rsidRDefault="001A58BB">
      <w:pPr>
        <w:rPr>
          <w:rFonts w:cs="Calibri"/>
          <w:b/>
        </w:rPr>
      </w:pPr>
    </w:p>
    <w:p w14:paraId="7C1EEF65" w14:textId="77777777" w:rsidR="001A58BB" w:rsidRDefault="001A58BB">
      <w:pPr>
        <w:rPr>
          <w:rFonts w:cs="Calibri"/>
          <w:b/>
        </w:rPr>
      </w:pPr>
    </w:p>
    <w:p w14:paraId="3A1107E4" w14:textId="77777777" w:rsidR="001A58BB" w:rsidRDefault="001A58BB">
      <w:pPr>
        <w:rPr>
          <w:rFonts w:cs="Calibri"/>
          <w:b/>
        </w:rPr>
      </w:pPr>
    </w:p>
    <w:p w14:paraId="588D4298" w14:textId="77777777" w:rsidR="001A58BB" w:rsidRDefault="001A58BB">
      <w:pPr>
        <w:rPr>
          <w:rFonts w:cs="Calibri"/>
          <w:b/>
        </w:rPr>
      </w:pPr>
    </w:p>
    <w:p w14:paraId="5077F563" w14:textId="77777777" w:rsidR="001A58BB" w:rsidRDefault="001A58BB">
      <w:pPr>
        <w:rPr>
          <w:rFonts w:cs="Calibri"/>
          <w:b/>
        </w:rPr>
      </w:pPr>
    </w:p>
    <w:p w14:paraId="19AEFBBA" w14:textId="77777777" w:rsidR="001A58BB" w:rsidRDefault="001A58BB">
      <w:pPr>
        <w:rPr>
          <w:rFonts w:cs="Calibri"/>
          <w:b/>
        </w:rPr>
      </w:pPr>
    </w:p>
    <w:sectPr w:rsidR="001A58BB" w:rsidSect="00353AC3">
      <w:headerReference w:type="default" r:id="rId11"/>
      <w:pgSz w:w="11906" w:h="16838"/>
      <w:pgMar w:top="1418" w:right="1134" w:bottom="1134" w:left="1418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4EA3" w14:textId="77777777" w:rsidR="00684804" w:rsidRDefault="00684804">
      <w:r>
        <w:separator/>
      </w:r>
    </w:p>
  </w:endnote>
  <w:endnote w:type="continuationSeparator" w:id="0">
    <w:p w14:paraId="349446C1" w14:textId="77777777" w:rsidR="00684804" w:rsidRDefault="0068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E0F6" w14:textId="77777777" w:rsidR="00684804" w:rsidRDefault="00684804">
      <w:r>
        <w:separator/>
      </w:r>
    </w:p>
  </w:footnote>
  <w:footnote w:type="continuationSeparator" w:id="0">
    <w:p w14:paraId="5F5C4C7B" w14:textId="77777777" w:rsidR="00684804" w:rsidRDefault="00684804">
      <w:r>
        <w:continuationSeparator/>
      </w:r>
    </w:p>
  </w:footnote>
  <w:footnote w:id="1">
    <w:p w14:paraId="3D90878F" w14:textId="3D08ED53" w:rsidR="008E17F9" w:rsidRDefault="00171775" w:rsidP="00B60D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E17F9">
        <w:t>Última formação</w:t>
      </w:r>
      <w:r w:rsidRPr="00171775">
        <w:t>, Pós-graduando</w:t>
      </w:r>
      <w:r>
        <w:t xml:space="preserve"> </w:t>
      </w:r>
      <w:r w:rsidRPr="00171775">
        <w:t xml:space="preserve">em </w:t>
      </w:r>
      <w:r>
        <w:t>Projeto, Manufatura e Engenharia Assistido por Computador</w:t>
      </w:r>
      <w:r w:rsidRPr="00171775">
        <w:t xml:space="preserve">. E-mail: </w:t>
      </w:r>
      <w:r w:rsidR="008E17F9" w:rsidRPr="008E17F9">
        <w:t>auto@gmail.com</w:t>
      </w:r>
    </w:p>
  </w:footnote>
  <w:footnote w:id="2">
    <w:p w14:paraId="5EFEFEE0" w14:textId="11CE93CD" w:rsidR="008E17F9" w:rsidRPr="008E17F9" w:rsidRDefault="008E17F9" w:rsidP="008E17F9">
      <w:pPr>
        <w:pStyle w:val="Textodenotaderodap"/>
      </w:pPr>
      <w:r>
        <w:rPr>
          <w:rStyle w:val="Refdenotaderodap"/>
        </w:rPr>
        <w:footnoteRef/>
      </w:r>
      <w:r>
        <w:t xml:space="preserve"> Mestre em Engenharia Mecânica, P</w:t>
      </w:r>
      <w:r w:rsidRPr="008E17F9">
        <w:t xml:space="preserve">rofessor de Educação Superior da Faculdade SENAI de Tecnologia Mecatrônica. E-mail: </w:t>
      </w:r>
      <w:r>
        <w:t>professor</w:t>
      </w:r>
      <w:r w:rsidRPr="008E17F9">
        <w:t>@sp.senai.br.</w:t>
      </w:r>
    </w:p>
    <w:p w14:paraId="5E40FB82" w14:textId="7784D1BB" w:rsidR="008E17F9" w:rsidRDefault="008E17F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5C47" w14:textId="77777777" w:rsidR="00EB0BAC" w:rsidRDefault="00EB0BAC" w:rsidP="00EB0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jc w:val="right"/>
      <w:rPr>
        <w:rFonts w:cs="Calibri"/>
        <w:color w:val="000000"/>
        <w:sz w:val="20"/>
        <w:szCs w:val="20"/>
      </w:rPr>
    </w:pPr>
    <w:r w:rsidRPr="00EB0BAC">
      <w:rPr>
        <w:rFonts w:cs="Calibri"/>
        <w:noProof/>
        <w:color w:val="000000"/>
        <w:sz w:val="20"/>
        <w:szCs w:val="20"/>
      </w:rPr>
      <w:drawing>
        <wp:inline distT="0" distB="0" distL="0" distR="0" wp14:anchorId="2D3FE232" wp14:editId="6A81108D">
          <wp:extent cx="7802088" cy="172023"/>
          <wp:effectExtent l="0" t="0" r="0" b="0"/>
          <wp:docPr id="16433941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8807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5040" cy="19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C15BB" w14:textId="77777777" w:rsidR="00EB0BAC" w:rsidRDefault="00EB0BAC" w:rsidP="00EB0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jc w:val="right"/>
      <w:rPr>
        <w:rFonts w:cs="Calibri"/>
        <w:color w:val="000000"/>
        <w:sz w:val="20"/>
        <w:szCs w:val="20"/>
      </w:rPr>
    </w:pPr>
  </w:p>
  <w:p w14:paraId="0493BC79" w14:textId="7D6A2F0E" w:rsidR="001A0032" w:rsidRDefault="00F64116" w:rsidP="00EB0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jc w:val="right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 w:rsidR="00901CF0">
      <w:rPr>
        <w:rFonts w:cs="Calibri"/>
        <w:noProof/>
        <w:color w:val="000000"/>
        <w:sz w:val="20"/>
        <w:szCs w:val="20"/>
      </w:rPr>
      <w:t>1</w:t>
    </w:r>
    <w:r>
      <w:rPr>
        <w:rFonts w:cs="Calibri"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4372"/>
    <w:multiLevelType w:val="multilevel"/>
    <w:tmpl w:val="552CD18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3951EF"/>
    <w:multiLevelType w:val="multilevel"/>
    <w:tmpl w:val="13AE70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097014C"/>
    <w:multiLevelType w:val="multilevel"/>
    <w:tmpl w:val="EBA84E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B2139"/>
    <w:multiLevelType w:val="multilevel"/>
    <w:tmpl w:val="697A09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D4300EA"/>
    <w:multiLevelType w:val="hybridMultilevel"/>
    <w:tmpl w:val="A202C0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22B71"/>
    <w:multiLevelType w:val="multilevel"/>
    <w:tmpl w:val="9BA471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4331880"/>
    <w:multiLevelType w:val="multilevel"/>
    <w:tmpl w:val="1F0A15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231EB6"/>
    <w:multiLevelType w:val="multilevel"/>
    <w:tmpl w:val="CE3211B6"/>
    <w:lvl w:ilvl="0">
      <w:start w:val="1"/>
      <w:numFmt w:val="bullet"/>
      <w:lvlText w:val="●"/>
      <w:lvlJc w:val="left"/>
      <w:pPr>
        <w:ind w:left="10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722349"/>
    <w:multiLevelType w:val="multilevel"/>
    <w:tmpl w:val="E52201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9" w15:restartNumberingAfterBreak="0">
    <w:nsid w:val="72127FBB"/>
    <w:multiLevelType w:val="multilevel"/>
    <w:tmpl w:val="1D56CE3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42339807">
    <w:abstractNumId w:val="1"/>
  </w:num>
  <w:num w:numId="2" w16cid:durableId="647128197">
    <w:abstractNumId w:val="3"/>
  </w:num>
  <w:num w:numId="3" w16cid:durableId="1204293638">
    <w:abstractNumId w:val="5"/>
  </w:num>
  <w:num w:numId="4" w16cid:durableId="986590340">
    <w:abstractNumId w:val="2"/>
  </w:num>
  <w:num w:numId="5" w16cid:durableId="1944727233">
    <w:abstractNumId w:val="0"/>
  </w:num>
  <w:num w:numId="6" w16cid:durableId="738164283">
    <w:abstractNumId w:val="7"/>
  </w:num>
  <w:num w:numId="7" w16cid:durableId="1194422075">
    <w:abstractNumId w:val="8"/>
  </w:num>
  <w:num w:numId="8" w16cid:durableId="823012823">
    <w:abstractNumId w:val="9"/>
  </w:num>
  <w:num w:numId="9" w16cid:durableId="205261097">
    <w:abstractNumId w:val="6"/>
  </w:num>
  <w:num w:numId="10" w16cid:durableId="1745687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32"/>
    <w:rsid w:val="00000FBB"/>
    <w:rsid w:val="00001256"/>
    <w:rsid w:val="00012DD9"/>
    <w:rsid w:val="000135EE"/>
    <w:rsid w:val="0002248A"/>
    <w:rsid w:val="0002574C"/>
    <w:rsid w:val="00032DB1"/>
    <w:rsid w:val="00034573"/>
    <w:rsid w:val="000365EE"/>
    <w:rsid w:val="00042973"/>
    <w:rsid w:val="0004572F"/>
    <w:rsid w:val="00046B8F"/>
    <w:rsid w:val="00046F3D"/>
    <w:rsid w:val="0006117D"/>
    <w:rsid w:val="00072EBA"/>
    <w:rsid w:val="00076417"/>
    <w:rsid w:val="00082ABC"/>
    <w:rsid w:val="000830A1"/>
    <w:rsid w:val="00083204"/>
    <w:rsid w:val="00090B02"/>
    <w:rsid w:val="000A0A6C"/>
    <w:rsid w:val="000A152D"/>
    <w:rsid w:val="000A38B9"/>
    <w:rsid w:val="000B2D7C"/>
    <w:rsid w:val="000B4EF0"/>
    <w:rsid w:val="000C408D"/>
    <w:rsid w:val="000C4905"/>
    <w:rsid w:val="000C4BEB"/>
    <w:rsid w:val="000D2D1B"/>
    <w:rsid w:val="000D754F"/>
    <w:rsid w:val="000E27CC"/>
    <w:rsid w:val="000E43DD"/>
    <w:rsid w:val="000E557C"/>
    <w:rsid w:val="000F12F0"/>
    <w:rsid w:val="000F2B6E"/>
    <w:rsid w:val="000F30CB"/>
    <w:rsid w:val="0011357B"/>
    <w:rsid w:val="0011485E"/>
    <w:rsid w:val="001148F2"/>
    <w:rsid w:val="00122D12"/>
    <w:rsid w:val="00126263"/>
    <w:rsid w:val="00132D0D"/>
    <w:rsid w:val="001359FD"/>
    <w:rsid w:val="0014728C"/>
    <w:rsid w:val="00150111"/>
    <w:rsid w:val="0015346A"/>
    <w:rsid w:val="001536A0"/>
    <w:rsid w:val="00155B26"/>
    <w:rsid w:val="00166FC5"/>
    <w:rsid w:val="00171775"/>
    <w:rsid w:val="0018736A"/>
    <w:rsid w:val="001930B9"/>
    <w:rsid w:val="001A0032"/>
    <w:rsid w:val="001A0406"/>
    <w:rsid w:val="001A58BB"/>
    <w:rsid w:val="001B1F33"/>
    <w:rsid w:val="001B24CF"/>
    <w:rsid w:val="001C24B5"/>
    <w:rsid w:val="001C2EF4"/>
    <w:rsid w:val="001D022B"/>
    <w:rsid w:val="001D58C8"/>
    <w:rsid w:val="001D65A4"/>
    <w:rsid w:val="001E310F"/>
    <w:rsid w:val="001F224C"/>
    <w:rsid w:val="001F70AA"/>
    <w:rsid w:val="0020422A"/>
    <w:rsid w:val="00216A16"/>
    <w:rsid w:val="00220BA3"/>
    <w:rsid w:val="002648F3"/>
    <w:rsid w:val="002660E3"/>
    <w:rsid w:val="00274DEB"/>
    <w:rsid w:val="00274F56"/>
    <w:rsid w:val="00281466"/>
    <w:rsid w:val="00291BBE"/>
    <w:rsid w:val="002B3E3D"/>
    <w:rsid w:val="002C7D32"/>
    <w:rsid w:val="002D0456"/>
    <w:rsid w:val="002D3BAA"/>
    <w:rsid w:val="002D3F10"/>
    <w:rsid w:val="002D4242"/>
    <w:rsid w:val="002E1047"/>
    <w:rsid w:val="002F587A"/>
    <w:rsid w:val="002F5DD5"/>
    <w:rsid w:val="002F6C66"/>
    <w:rsid w:val="00310E07"/>
    <w:rsid w:val="003236CC"/>
    <w:rsid w:val="00332524"/>
    <w:rsid w:val="003367E6"/>
    <w:rsid w:val="003507CA"/>
    <w:rsid w:val="00353AC3"/>
    <w:rsid w:val="00353EB3"/>
    <w:rsid w:val="0035486F"/>
    <w:rsid w:val="00364C38"/>
    <w:rsid w:val="00380775"/>
    <w:rsid w:val="00385F5E"/>
    <w:rsid w:val="00386776"/>
    <w:rsid w:val="003908CF"/>
    <w:rsid w:val="003B0739"/>
    <w:rsid w:val="003B2A3B"/>
    <w:rsid w:val="003C4C21"/>
    <w:rsid w:val="003C4D5D"/>
    <w:rsid w:val="003D35F5"/>
    <w:rsid w:val="003D4A14"/>
    <w:rsid w:val="003D5AF9"/>
    <w:rsid w:val="003E7F44"/>
    <w:rsid w:val="003F57FF"/>
    <w:rsid w:val="004073AC"/>
    <w:rsid w:val="00414A15"/>
    <w:rsid w:val="00415915"/>
    <w:rsid w:val="004246A2"/>
    <w:rsid w:val="00432B8A"/>
    <w:rsid w:val="00434E54"/>
    <w:rsid w:val="00446838"/>
    <w:rsid w:val="00451200"/>
    <w:rsid w:val="0045191D"/>
    <w:rsid w:val="0046272B"/>
    <w:rsid w:val="00464F59"/>
    <w:rsid w:val="00470697"/>
    <w:rsid w:val="0047490A"/>
    <w:rsid w:val="004828FA"/>
    <w:rsid w:val="00484A4B"/>
    <w:rsid w:val="004865B1"/>
    <w:rsid w:val="004A70B5"/>
    <w:rsid w:val="004B6C91"/>
    <w:rsid w:val="004C5E5A"/>
    <w:rsid w:val="004C6F74"/>
    <w:rsid w:val="004D064C"/>
    <w:rsid w:val="004E2E54"/>
    <w:rsid w:val="004F77DB"/>
    <w:rsid w:val="005005F5"/>
    <w:rsid w:val="00511A35"/>
    <w:rsid w:val="00513B8B"/>
    <w:rsid w:val="005172B2"/>
    <w:rsid w:val="005216F7"/>
    <w:rsid w:val="00523A20"/>
    <w:rsid w:val="00530013"/>
    <w:rsid w:val="00530641"/>
    <w:rsid w:val="005343BA"/>
    <w:rsid w:val="005404F3"/>
    <w:rsid w:val="00544BEF"/>
    <w:rsid w:val="0055700A"/>
    <w:rsid w:val="00564E01"/>
    <w:rsid w:val="0057174C"/>
    <w:rsid w:val="0057196A"/>
    <w:rsid w:val="00574E3C"/>
    <w:rsid w:val="00580B8B"/>
    <w:rsid w:val="00596633"/>
    <w:rsid w:val="005968EA"/>
    <w:rsid w:val="005A6AD7"/>
    <w:rsid w:val="005B1EF7"/>
    <w:rsid w:val="005B364D"/>
    <w:rsid w:val="005B484F"/>
    <w:rsid w:val="005B5AC8"/>
    <w:rsid w:val="005B6361"/>
    <w:rsid w:val="005C0530"/>
    <w:rsid w:val="005C678A"/>
    <w:rsid w:val="005D10F6"/>
    <w:rsid w:val="005D32DA"/>
    <w:rsid w:val="005D4C7D"/>
    <w:rsid w:val="005F3304"/>
    <w:rsid w:val="00606B7F"/>
    <w:rsid w:val="00624398"/>
    <w:rsid w:val="00626D7F"/>
    <w:rsid w:val="006274D6"/>
    <w:rsid w:val="00633D15"/>
    <w:rsid w:val="00635CAB"/>
    <w:rsid w:val="0066161A"/>
    <w:rsid w:val="00670EA7"/>
    <w:rsid w:val="00684757"/>
    <w:rsid w:val="00684804"/>
    <w:rsid w:val="00684E27"/>
    <w:rsid w:val="006945E1"/>
    <w:rsid w:val="006A45A5"/>
    <w:rsid w:val="006B0717"/>
    <w:rsid w:val="006B2F5C"/>
    <w:rsid w:val="006B30AF"/>
    <w:rsid w:val="006B4B52"/>
    <w:rsid w:val="006C2793"/>
    <w:rsid w:val="006C6CEF"/>
    <w:rsid w:val="006D2210"/>
    <w:rsid w:val="006D70F3"/>
    <w:rsid w:val="006E3CF4"/>
    <w:rsid w:val="006F2F51"/>
    <w:rsid w:val="00720166"/>
    <w:rsid w:val="0072063D"/>
    <w:rsid w:val="0073183B"/>
    <w:rsid w:val="007404EC"/>
    <w:rsid w:val="007417FB"/>
    <w:rsid w:val="007529DE"/>
    <w:rsid w:val="0075646D"/>
    <w:rsid w:val="00764A32"/>
    <w:rsid w:val="00782536"/>
    <w:rsid w:val="00784E3F"/>
    <w:rsid w:val="007905AC"/>
    <w:rsid w:val="00790849"/>
    <w:rsid w:val="00791794"/>
    <w:rsid w:val="007926A8"/>
    <w:rsid w:val="00793090"/>
    <w:rsid w:val="007A0961"/>
    <w:rsid w:val="007B145A"/>
    <w:rsid w:val="007D4E81"/>
    <w:rsid w:val="007E2009"/>
    <w:rsid w:val="007E6ED8"/>
    <w:rsid w:val="007F727C"/>
    <w:rsid w:val="00802BFF"/>
    <w:rsid w:val="008110FC"/>
    <w:rsid w:val="00813017"/>
    <w:rsid w:val="008149B1"/>
    <w:rsid w:val="00815CE0"/>
    <w:rsid w:val="00825FCA"/>
    <w:rsid w:val="00842F94"/>
    <w:rsid w:val="00843490"/>
    <w:rsid w:val="00845E84"/>
    <w:rsid w:val="00846824"/>
    <w:rsid w:val="0085049B"/>
    <w:rsid w:val="008518BA"/>
    <w:rsid w:val="00855BB3"/>
    <w:rsid w:val="00860AF0"/>
    <w:rsid w:val="00866C22"/>
    <w:rsid w:val="00881A94"/>
    <w:rsid w:val="00883E4C"/>
    <w:rsid w:val="0088438B"/>
    <w:rsid w:val="0088469F"/>
    <w:rsid w:val="008939CA"/>
    <w:rsid w:val="00895977"/>
    <w:rsid w:val="008A04FB"/>
    <w:rsid w:val="008A5947"/>
    <w:rsid w:val="008A65E1"/>
    <w:rsid w:val="008B07B7"/>
    <w:rsid w:val="008B4D76"/>
    <w:rsid w:val="008C61D1"/>
    <w:rsid w:val="008C71FE"/>
    <w:rsid w:val="008D2420"/>
    <w:rsid w:val="008E0D39"/>
    <w:rsid w:val="008E17F9"/>
    <w:rsid w:val="008E5ABC"/>
    <w:rsid w:val="008E7C4A"/>
    <w:rsid w:val="008F3BF5"/>
    <w:rsid w:val="008F468E"/>
    <w:rsid w:val="008F5EAB"/>
    <w:rsid w:val="00901CF0"/>
    <w:rsid w:val="009024EC"/>
    <w:rsid w:val="00904862"/>
    <w:rsid w:val="009054EC"/>
    <w:rsid w:val="00906343"/>
    <w:rsid w:val="00913B2C"/>
    <w:rsid w:val="00914B4A"/>
    <w:rsid w:val="00916214"/>
    <w:rsid w:val="00920AC8"/>
    <w:rsid w:val="00922E37"/>
    <w:rsid w:val="009275B5"/>
    <w:rsid w:val="0094210D"/>
    <w:rsid w:val="00943DDB"/>
    <w:rsid w:val="00947A00"/>
    <w:rsid w:val="0095706A"/>
    <w:rsid w:val="00973F4E"/>
    <w:rsid w:val="009838A0"/>
    <w:rsid w:val="0098600B"/>
    <w:rsid w:val="00992047"/>
    <w:rsid w:val="00993F14"/>
    <w:rsid w:val="0099560D"/>
    <w:rsid w:val="009A042D"/>
    <w:rsid w:val="009A0821"/>
    <w:rsid w:val="009A4451"/>
    <w:rsid w:val="009C17F6"/>
    <w:rsid w:val="009C2D96"/>
    <w:rsid w:val="009C31E5"/>
    <w:rsid w:val="009C7182"/>
    <w:rsid w:val="009D2B78"/>
    <w:rsid w:val="009D7DDA"/>
    <w:rsid w:val="009F01BF"/>
    <w:rsid w:val="00A0569A"/>
    <w:rsid w:val="00A109CA"/>
    <w:rsid w:val="00A11455"/>
    <w:rsid w:val="00A40AC2"/>
    <w:rsid w:val="00A40D2F"/>
    <w:rsid w:val="00A43A8D"/>
    <w:rsid w:val="00A44809"/>
    <w:rsid w:val="00A52FFF"/>
    <w:rsid w:val="00A5654A"/>
    <w:rsid w:val="00A67310"/>
    <w:rsid w:val="00A70C68"/>
    <w:rsid w:val="00A716ED"/>
    <w:rsid w:val="00A75D66"/>
    <w:rsid w:val="00A76405"/>
    <w:rsid w:val="00A94249"/>
    <w:rsid w:val="00A951A9"/>
    <w:rsid w:val="00AA14DD"/>
    <w:rsid w:val="00AA603F"/>
    <w:rsid w:val="00AB6EA8"/>
    <w:rsid w:val="00AC1A29"/>
    <w:rsid w:val="00AC25AB"/>
    <w:rsid w:val="00AC647E"/>
    <w:rsid w:val="00AD37F9"/>
    <w:rsid w:val="00AE0FBF"/>
    <w:rsid w:val="00AE34AF"/>
    <w:rsid w:val="00AE5D71"/>
    <w:rsid w:val="00AF2AD7"/>
    <w:rsid w:val="00AF5564"/>
    <w:rsid w:val="00AF56A6"/>
    <w:rsid w:val="00AF62DC"/>
    <w:rsid w:val="00B04D50"/>
    <w:rsid w:val="00B10A75"/>
    <w:rsid w:val="00B11BCC"/>
    <w:rsid w:val="00B20C78"/>
    <w:rsid w:val="00B2615E"/>
    <w:rsid w:val="00B5248F"/>
    <w:rsid w:val="00B5645A"/>
    <w:rsid w:val="00B60D68"/>
    <w:rsid w:val="00B6610B"/>
    <w:rsid w:val="00B70495"/>
    <w:rsid w:val="00B73881"/>
    <w:rsid w:val="00B741E8"/>
    <w:rsid w:val="00B74DCF"/>
    <w:rsid w:val="00B8213E"/>
    <w:rsid w:val="00B82D7D"/>
    <w:rsid w:val="00B9184A"/>
    <w:rsid w:val="00B919F6"/>
    <w:rsid w:val="00BA5A8C"/>
    <w:rsid w:val="00BB0326"/>
    <w:rsid w:val="00BB14E2"/>
    <w:rsid w:val="00BC06E7"/>
    <w:rsid w:val="00BC0A65"/>
    <w:rsid w:val="00BC740C"/>
    <w:rsid w:val="00BD60B3"/>
    <w:rsid w:val="00BF5EAE"/>
    <w:rsid w:val="00BF5F86"/>
    <w:rsid w:val="00BF6280"/>
    <w:rsid w:val="00C064FB"/>
    <w:rsid w:val="00C12154"/>
    <w:rsid w:val="00C13B21"/>
    <w:rsid w:val="00C173A3"/>
    <w:rsid w:val="00C21BD0"/>
    <w:rsid w:val="00C221DA"/>
    <w:rsid w:val="00C360A9"/>
    <w:rsid w:val="00C373DB"/>
    <w:rsid w:val="00C600A1"/>
    <w:rsid w:val="00C61D0B"/>
    <w:rsid w:val="00C62756"/>
    <w:rsid w:val="00C65F5B"/>
    <w:rsid w:val="00C71737"/>
    <w:rsid w:val="00C71BD3"/>
    <w:rsid w:val="00C82AAD"/>
    <w:rsid w:val="00C929CA"/>
    <w:rsid w:val="00C92EEF"/>
    <w:rsid w:val="00C95598"/>
    <w:rsid w:val="00CA1B93"/>
    <w:rsid w:val="00CA2F61"/>
    <w:rsid w:val="00CB03BC"/>
    <w:rsid w:val="00CB2E12"/>
    <w:rsid w:val="00CB3999"/>
    <w:rsid w:val="00CB3DF3"/>
    <w:rsid w:val="00CB41A3"/>
    <w:rsid w:val="00CB79BA"/>
    <w:rsid w:val="00CC076F"/>
    <w:rsid w:val="00CD6D9C"/>
    <w:rsid w:val="00CD7FFD"/>
    <w:rsid w:val="00CE2584"/>
    <w:rsid w:val="00CE4A24"/>
    <w:rsid w:val="00CE6C03"/>
    <w:rsid w:val="00D05C9D"/>
    <w:rsid w:val="00D1755B"/>
    <w:rsid w:val="00D2493B"/>
    <w:rsid w:val="00D25503"/>
    <w:rsid w:val="00D32E51"/>
    <w:rsid w:val="00D408CF"/>
    <w:rsid w:val="00D452CA"/>
    <w:rsid w:val="00D7219C"/>
    <w:rsid w:val="00D9580E"/>
    <w:rsid w:val="00DA0455"/>
    <w:rsid w:val="00DA2692"/>
    <w:rsid w:val="00DA68B9"/>
    <w:rsid w:val="00DA7C86"/>
    <w:rsid w:val="00DB169C"/>
    <w:rsid w:val="00DB3D24"/>
    <w:rsid w:val="00DB45A4"/>
    <w:rsid w:val="00DC3E14"/>
    <w:rsid w:val="00DC434A"/>
    <w:rsid w:val="00DD2B24"/>
    <w:rsid w:val="00DD7127"/>
    <w:rsid w:val="00DE2E4B"/>
    <w:rsid w:val="00DE4476"/>
    <w:rsid w:val="00DE62F9"/>
    <w:rsid w:val="00E168D3"/>
    <w:rsid w:val="00E1694C"/>
    <w:rsid w:val="00E2009E"/>
    <w:rsid w:val="00E240AB"/>
    <w:rsid w:val="00E317A2"/>
    <w:rsid w:val="00E41FF8"/>
    <w:rsid w:val="00E55CCB"/>
    <w:rsid w:val="00E6142E"/>
    <w:rsid w:val="00E73CDC"/>
    <w:rsid w:val="00E84511"/>
    <w:rsid w:val="00E92145"/>
    <w:rsid w:val="00EA58AA"/>
    <w:rsid w:val="00EB0BAC"/>
    <w:rsid w:val="00EB4699"/>
    <w:rsid w:val="00EC4B69"/>
    <w:rsid w:val="00EF00FD"/>
    <w:rsid w:val="00EF2AAB"/>
    <w:rsid w:val="00EF6B0C"/>
    <w:rsid w:val="00F046E1"/>
    <w:rsid w:val="00F13732"/>
    <w:rsid w:val="00F17701"/>
    <w:rsid w:val="00F2586E"/>
    <w:rsid w:val="00F36ABE"/>
    <w:rsid w:val="00F42880"/>
    <w:rsid w:val="00F45B0D"/>
    <w:rsid w:val="00F55197"/>
    <w:rsid w:val="00F64116"/>
    <w:rsid w:val="00F654D8"/>
    <w:rsid w:val="00F73347"/>
    <w:rsid w:val="00F7546A"/>
    <w:rsid w:val="00F76DD4"/>
    <w:rsid w:val="00F8110C"/>
    <w:rsid w:val="00F81843"/>
    <w:rsid w:val="00F904CB"/>
    <w:rsid w:val="00F92332"/>
    <w:rsid w:val="00F9347A"/>
    <w:rsid w:val="00FA7993"/>
    <w:rsid w:val="00FB096C"/>
    <w:rsid w:val="00FB4FA3"/>
    <w:rsid w:val="00FB7AF2"/>
    <w:rsid w:val="00FC4177"/>
    <w:rsid w:val="00FC6DEB"/>
    <w:rsid w:val="00FD32A2"/>
    <w:rsid w:val="00FD68B0"/>
    <w:rsid w:val="00FE6847"/>
    <w:rsid w:val="00FF01B5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2CEE"/>
  <w15:docId w15:val="{0702D413-9A6B-40E7-A874-172A973D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32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475A29"/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C76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76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C76C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6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6C5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3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341"/>
    <w:rPr>
      <w:rFonts w:ascii="Segoe UI" w:eastAsia="Calibr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D72DDD"/>
  </w:style>
  <w:style w:type="paragraph" w:styleId="Legenda">
    <w:name w:val="caption"/>
    <w:basedOn w:val="Normal"/>
    <w:next w:val="Normal"/>
    <w:uiPriority w:val="35"/>
    <w:unhideWhenUsed/>
    <w:qFormat/>
    <w:rsid w:val="00B841C3"/>
    <w:pPr>
      <w:spacing w:after="200"/>
    </w:pPr>
    <w:rPr>
      <w:i/>
      <w:iCs/>
      <w:color w:val="44546A" w:themeColor="text2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ph">
    <w:name w:val="paragraph"/>
    <w:basedOn w:val="Normal"/>
    <w:rsid w:val="00B60D68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customStyle="1" w:styleId="wacimagecontainer">
    <w:name w:val="wacimagecontainer"/>
    <w:basedOn w:val="Fontepargpadro"/>
    <w:rsid w:val="00B60D68"/>
  </w:style>
  <w:style w:type="character" w:customStyle="1" w:styleId="eop">
    <w:name w:val="eop"/>
    <w:basedOn w:val="Fontepargpadro"/>
    <w:rsid w:val="00B60D68"/>
  </w:style>
  <w:style w:type="character" w:customStyle="1" w:styleId="normaltextrun">
    <w:name w:val="normaltextrun"/>
    <w:basedOn w:val="Fontepargpadro"/>
    <w:rsid w:val="00B60D68"/>
  </w:style>
  <w:style w:type="character" w:customStyle="1" w:styleId="superscript">
    <w:name w:val="superscript"/>
    <w:basedOn w:val="Fontepargpadro"/>
    <w:rsid w:val="00B60D68"/>
  </w:style>
  <w:style w:type="character" w:styleId="MenoPendente">
    <w:name w:val="Unresolved Mention"/>
    <w:basedOn w:val="Fontepargpadro"/>
    <w:uiPriority w:val="99"/>
    <w:semiHidden/>
    <w:unhideWhenUsed/>
    <w:rsid w:val="008E1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4RHSb0Gs8pRuKbbzq6ta+RBFQ==">CgMxLjA4AHIhMU40QkVRRjJzLXpiNmYwNHVCYnQyUDZzXzdIaW4xMUc2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 Version="2003">
  <b:Source>
    <b:Tag>Pau22</b:Tag>
    <b:SourceType>ArticleInAPeriodical</b:SourceType>
    <b:Guid>{C8E3E9D3-9A6C-480F-8CFB-2085CE169C50}</b:Guid>
    <b:Title>CAD PARA DESENVOLVIMENTO  DE ACOMPONENTES AUTOMOTIVO: DEFLETOR PARA VEICULOS COMERCIAIS</b:Title>
    <b:Year>2022</b:Year>
    <b:Author>
      <b:Author>
        <b:Corporate>MARTINS, Paulo A; CAMUSSO, Daniel; BERTAVICIUS, Sergio T; HESSES, Rudolfo.</b:Corporate>
      </b:Author>
    </b:Author>
    <b:PeriodicalTitle>REVISTA BRASILEIRA DE TECNOLOGIA MECATRÔNICA</b:PeriodicalTitle>
    <b:Month>NOVEMBRO</b:Month>
    <b:Day>24</b:Day>
    <b:Pages>67-78</b:Pages>
    <b:RefOrder>1</b:RefOrder>
  </b:Source>
  <b:Source>
    <b:Tag>WAT19</b:Tag>
    <b:SourceType>Misc</b:SourceType>
    <b:Guid>{2EDDC6EC-AA04-4E03-8C55-1F42CCC16C13}</b:Guid>
    <b:Author>
      <b:Author>
        <b:Corporate>WATANABE, Akira; MOURA, Carlos; PEGORELLI, Felipe; ONAGA, Sergio. </b:Corporate>
      </b:Author>
    </b:Author>
    <b:Title>INOVAÇOES TECNOLOGICAS PARA A VISIBILIDADE DIURNA DA FROTA NACIONAL</b:Title>
    <b:Year>2019</b:Year>
    <b:City>SÃO PAULO</b:City>
    <b:RefOrder>2</b:RefOrder>
  </b:Source>
  <b:Source>
    <b:Tag>MOU21</b:Tag>
    <b:SourceType>Misc</b:SourceType>
    <b:Guid>{700ECFBE-2166-4E50-A2A4-603E42138852}</b:Guid>
    <b:Title>TECNOLIGIA  DA ILUMINAÇÃO AUTOMOTIVA NA ATUAL LEI NACIONAL</b:Title>
    <b:Year>2021</b:Year>
    <b:Author>
      <b:Author>
        <b:Corporate>MOURA, Carlos; MOURA, Clayton. </b:Corporate>
      </b:Author>
    </b:Author>
    <b:City>SAO PAULO</b:City>
    <b:PublicationTitle>ARTIGO</b:PublicationTitle>
    <b:RefOrder>3</b:RefOrder>
  </b:Source>
  <b:Source>
    <b:Tag>CON22</b:Tag>
    <b:SourceType>InternetSite</b:SourceType>
    <b:Guid>{55912B6B-6827-403E-A9F7-48BC9AE29877}</b:Guid>
    <b:Title>GOV.BR</b:Title>
    <b:Author>
      <b:Author>
        <b:Corporate>CONTRAN - CONSELHO NACIONAL DE TRANSITO.</b:Corporate>
      </b:Author>
    </b:Author>
    <b:YearAccessed>2022</b:YearAccessed>
    <b:MonthAccessed>SETEMBRO</b:MonthAccessed>
    <b:DayAccessed>10</b:DayAccessed>
    <b:URL>https://www.gov.br/transportes/pt-br/assuntos/transito/conteudo-contran/resolucoes/resolucao9702022.pdf</b:URL>
    <b:RefOrder>4</b:RefOrder>
  </b:Source>
  <b:Source>
    <b:Tag>Hel23</b:Tag>
    <b:SourceType>InternetSite</b:SourceType>
    <b:Guid>{5974DEA9-8C7C-4A01-8BFF-BB8B30356721}</b:Guid>
    <b:Author>
      <b:Author>
        <b:Corporate>Hella</b:Corporate>
      </b:Author>
    </b:Author>
    <b:Title>Hella</b:Title>
    <b:InternetSiteTitle>HELLA TECH WORLD</b:InternetSiteTitle>
    <b:Year>2023</b:Year>
    <b:Month>janeiro</b:Month>
    <b:Day>20</b:Day>
    <b:URL>https://www.hella.com/techworld/br/Tecnica/Iluminacao/Regular-os-farois-835/</b:URL>
    <b:RefOrder>5</b:RefOrder>
  </b:Source>
  <b:Source>
    <b:Tag>Hel231</b:Tag>
    <b:SourceType>InternetSite</b:SourceType>
    <b:Guid>{25D2D879-4A09-4861-B4E2-240E482258B5}</b:Guid>
    <b:Author>
      <b:Author>
        <b:Corporate>Hella</b:Corporate>
      </b:Author>
    </b:Author>
    <b:Title>Hella</b:Title>
    <b:InternetSiteTitle>HELLA TECH WORLD</b:InternetSiteTitle>
    <b:Year>2023</b:Year>
    <b:Month>fevereiro</b:Month>
    <b:Day>10</b:Day>
    <b:URL>https://www.hella.com/techworld/br/Tecnica/Iluminacao/Distribuicao-da-luz-834/</b:URL>
    <b:RefOrder>6</b:RefOrder>
  </b:Source>
  <b:Source>
    <b:Tag>Hel232</b:Tag>
    <b:SourceType>InternetSite</b:SourceType>
    <b:Guid>{04A182EA-893E-49E9-BAB8-C18298715A8C}</b:Guid>
    <b:Author>
      <b:Author>
        <b:Corporate>Hella</b:Corporate>
      </b:Author>
    </b:Author>
    <b:Title>Hella</b:Title>
    <b:InternetSiteTitle>HELLA TECH WORLD</b:InternetSiteTitle>
    <b:Year>2023</b:Year>
    <b:Month>Fevereiro</b:Month>
    <b:Day>11</b:Day>
    <b:URL>https://www.hella.com/techworld/br/Tecnica/Iluminacao/Sistema-de-iluminacao-de-farois-AFS-663/</b:URL>
    <b:RefOrder>7</b:RefOrder>
  </b:Source>
  <b:Source>
    <b:Tag>Vol23</b:Tag>
    <b:SourceType>InternetSite</b:SourceType>
    <b:Guid>{7C8950DD-4026-446F-81E2-E714283CAE57}</b:Guid>
    <b:Author>
      <b:Author>
        <b:Corporate>Volvo</b:Corporate>
      </b:Author>
    </b:Author>
    <b:Title>Volvo cars </b:Title>
    <b:InternetSiteTitle>Volvo</b:InternetSiteTitle>
    <b:Year>2023</b:Year>
    <b:Month>Janeiro </b:Month>
    <b:Day>23</b:Day>
    <b:URL>https://www.volvocars.com/br/support/car/xc60/2019w46/article/e93420ee6fd186dac0a80151263d76c0</b:URL>
    <b:RefOrder>8</b:RefOrder>
  </b:Source>
  <b:Source>
    <b:Tag>CON231</b:Tag>
    <b:SourceType>ElectronicSource</b:SourceType>
    <b:Guid>{BED6E09F-4597-4697-AEC7-8438BE4DFCF2}</b:Guid>
    <b:Author>
      <b:Author>
        <b:NameList>
          <b:Person>
            <b:Last>CONTRAN</b:Last>
            <b:First>CONCELHO</b:First>
            <b:Middle>NACIONAL TRANSITO -</b:Middle>
          </b:Person>
        </b:NameList>
      </b:Author>
    </b:Author>
    <b:Title>RESOLUÇÃO CONTRAN N° 970 DE 20 JUNHO DE 2022</b:Title>
    <b:City>BRASILIA</b:City>
    <b:CountryRegion>BRASIL</b:CountryRegion>
    <b:Year>2023</b:Year>
    <b:Month>JANEIRO</b:Month>
    <b:Day>30</b:Day>
    <b:RefOrder>9</b:RefOrder>
  </b:Source>
  <b:Source>
    <b:Tag>CON23</b:Tag>
    <b:SourceType>ElectronicSource</b:SourceType>
    <b:Guid>{EC2FF5C3-ECCB-44FB-88FC-53B7A2063680}</b:Guid>
    <b:Title>RESOLUÇÃO Nº 227, DE 09 DE FEVEREIRO DE 2007</b:Title>
    <b:Year>2023</b:Year>
    <b:Month>FEVEREIRO</b:Month>
    <b:Day>2</b:Day>
    <b:CountryRegion>BRASIL</b:CountryRegion>
    <b:Author>
      <b:Author>
        <b:NameList>
          <b:Person>
            <b:Last>CONTRAN</b:Last>
            <b:First>CONCELHO</b:First>
            <b:Middle>NACIONAL TRANSITO -</b:Middle>
          </b:Person>
        </b:NameList>
      </b:Author>
    </b:Author>
    <b:City>BRASILIA</b:City>
    <b:RefOrder>10</b:RefOrder>
  </b:Source>
  <b:Source>
    <b:Tag>Ric23</b:Tag>
    <b:SourceType>InternetSite</b:SourceType>
    <b:Guid>{019A9953-D6FB-4C45-A821-D3796FEFA7A5}</b:Guid>
    <b:Author>
      <b:Author>
        <b:NameList>
          <b:Person>
            <b:Last>ATWELL</b:Last>
            <b:First>Richard</b:First>
          </b:Person>
        </b:NameList>
      </b:Author>
    </b:Author>
    <b:Title>Iluminação Bosch H4</b:Title>
    <b:InternetSiteTitle>Ratwell</b:InternetSiteTitle>
    <b:Year>2023</b:Year>
    <b:Month>Março</b:Month>
    <b:Day>13</b:Day>
    <b:URL>https://ratwell.com/technical/BoschH4.html</b:URL>
    <b:RefOrder>11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43B7DB-800D-4CB3-9C0B-5F40D8ED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Lima</dc:creator>
  <cp:lastModifiedBy>Jesuina Aparecida da Costa Coroneos</cp:lastModifiedBy>
  <cp:revision>5</cp:revision>
  <dcterms:created xsi:type="dcterms:W3CDTF">2025-01-22T13:44:00Z</dcterms:created>
  <dcterms:modified xsi:type="dcterms:W3CDTF">2026-05-06T19:16:00Z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